
<file path=[Content_Types].xml><?xml version="1.0" encoding="utf-8"?>
<Types xmlns="http://schemas.openxmlformats.org/package/2006/content-types">
  <Default Extension="jfif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97" w:rsidRPr="009F2623" w:rsidRDefault="00885D97" w:rsidP="00885D97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B10D" wp14:editId="24D82DF2">
                <wp:simplePos x="0" y="0"/>
                <wp:positionH relativeFrom="column">
                  <wp:posOffset>7190105</wp:posOffset>
                </wp:positionH>
                <wp:positionV relativeFrom="paragraph">
                  <wp:posOffset>-31750</wp:posOffset>
                </wp:positionV>
                <wp:extent cx="2313940" cy="1456690"/>
                <wp:effectExtent l="304800" t="12700" r="22860" b="29210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456690"/>
                        </a:xfrm>
                        <a:prstGeom prst="wedgeEllipseCallout">
                          <a:avLst>
                            <a:gd name="adj1" fmla="val -62273"/>
                            <a:gd name="adj2" fmla="val 266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D97" w:rsidRPr="009F2623" w:rsidRDefault="00885D97" w:rsidP="00885D97">
                            <w:pP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</w:pP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Hallo </w:t>
                            </w:r>
                            <w:r w:rsidR="00F615A8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vriendjes van de VBS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 Eernegem &amp; </w:t>
                            </w:r>
                            <w:proofErr w:type="spellStart"/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Bekegem</w:t>
                            </w:r>
                            <w:proofErr w:type="spellEnd"/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! Deze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 week krijgen jullie van </w:t>
                            </w:r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ons 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enkele</w:t>
                            </w:r>
                            <w:r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 xml:space="preserve"> sportieve uitdagingen. Veel </w:t>
                            </w:r>
                            <w:r w:rsidRPr="009F2623">
                              <w:rPr>
                                <w:rFonts w:asciiTheme="majorHAnsi" w:eastAsia="Gungsuh" w:hAnsiTheme="majorHAnsi" w:cstheme="majorHAnsi"/>
                                <w:color w:val="000000" w:themeColor="text1"/>
                                <w:sz w:val="20"/>
                                <w:lang w:val="nl-NL"/>
                              </w:rPr>
                              <w:t>succes!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B1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" o:spid="_x0000_s1026" type="#_x0000_t63" style="position:absolute;margin-left:566.15pt;margin-top:-2.5pt;width:182.2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" adj="-2651,16551" filled="f" strokecolor="black [3213]" strokeweight="1pt">
                <v:textbox>
                  <w:txbxContent>
                    <w:p w:rsidR="00885D97" w:rsidRPr="009F2623" w:rsidRDefault="00885D97" w:rsidP="00885D97">
                      <w:pP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</w:pP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Hallo </w:t>
                      </w:r>
                      <w:r w:rsidR="00F615A8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vriendjes van de VBS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 Eernegem &amp; </w:t>
                      </w:r>
                      <w:proofErr w:type="spellStart"/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Bekegem</w:t>
                      </w:r>
                      <w:proofErr w:type="spellEnd"/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! Deze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 week krijgen jullie van </w:t>
                      </w:r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ons 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enkele</w:t>
                      </w:r>
                      <w:r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 xml:space="preserve"> sportieve uitdagingen. Veel </w:t>
                      </w:r>
                      <w:r w:rsidRPr="009F2623">
                        <w:rPr>
                          <w:rFonts w:asciiTheme="majorHAnsi" w:eastAsia="Gungsuh" w:hAnsiTheme="majorHAnsi" w:cstheme="majorHAnsi"/>
                          <w:color w:val="000000" w:themeColor="text1"/>
                          <w:sz w:val="20"/>
                          <w:lang w:val="nl-NL"/>
                        </w:rPr>
                        <w:t>succes!</w:t>
                      </w:r>
                    </w:p>
                  </w:txbxContent>
                </v:textbox>
              </v:shape>
            </w:pict>
          </mc:Fallback>
        </mc:AlternateContent>
      </w:r>
      <w:r w:rsidRPr="009F262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9F2623">
        <w:rPr>
          <w:rFonts w:ascii="Times New Roman" w:eastAsia="Times New Roman" w:hAnsi="Times New Roman" w:cs="Times New Roman"/>
          <w:lang w:eastAsia="nl-NL"/>
        </w:rPr>
        <w:instrText xml:space="preserve"> INCLUDEPICTURE "https://www.driespan.be/new/images/driespanlogo-zwart-transparant.png" \* MERGEFORMATINET </w:instrText>
      </w:r>
      <w:r w:rsidRPr="009F262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885D97" w:rsidRDefault="00885D97" w:rsidP="00885D97"/>
    <w:p w:rsidR="00885D97" w:rsidRPr="007A79B7" w:rsidRDefault="00885D97" w:rsidP="00885D97">
      <w:pPr>
        <w:ind w:left="2124" w:firstLine="708"/>
        <w:rPr>
          <w:rFonts w:ascii="Times New Roman" w:eastAsia="Times New Roman" w:hAnsi="Times New Roman" w:cs="Times New Roman"/>
          <w:lang w:eastAsia="nl-NL"/>
        </w:rPr>
      </w:pPr>
      <w:r>
        <w:rPr>
          <w:rFonts w:ascii="Bradley Hand ITC" w:hAnsi="Bradley Hand ITC" w:cs="Ayuthaya"/>
          <w:b/>
          <w:noProof/>
          <w:sz w:val="44"/>
          <w:lang w:eastAsia="nl-BE"/>
        </w:rPr>
        <w:drawing>
          <wp:inline distT="0" distB="0" distL="0" distR="0" wp14:anchorId="146757D0" wp14:editId="5BA07132">
            <wp:extent cx="1276350" cy="12477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eernegemlogo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885D97">
        <w:rPr>
          <w:rFonts w:ascii="Bahnschrift Light" w:eastAsia="Times New Roman" w:hAnsi="Bahnschrift Light" w:cs="Times New Roman"/>
          <w:sz w:val="40"/>
          <w:szCs w:val="40"/>
          <w:lang w:eastAsia="nl-NL"/>
        </w:rPr>
        <w:t>Bewegen met juf Veerle &amp; meester Dieter</w:t>
      </w:r>
    </w:p>
    <w:tbl>
      <w:tblPr>
        <w:tblStyle w:val="Tabelraster"/>
        <w:tblpPr w:leftFromText="141" w:rightFromText="141" w:vertAnchor="page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2193"/>
        <w:gridCol w:w="2050"/>
        <w:gridCol w:w="2286"/>
        <w:gridCol w:w="2050"/>
        <w:gridCol w:w="2526"/>
        <w:gridCol w:w="2051"/>
      </w:tblGrid>
      <w:tr w:rsidR="00885D97" w:rsidTr="00983CC9">
        <w:trPr>
          <w:trHeight w:val="3392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VOORMIDDAG</w:t>
            </w: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  <w:r w:rsidRPr="007A79B7">
              <w:rPr>
                <w:sz w:val="21"/>
              </w:rPr>
              <w:t>VRIJE INVULLING</w:t>
            </w:r>
          </w:p>
        </w:tc>
        <w:tc>
          <w:tcPr>
            <w:tcW w:w="2286" w:type="dxa"/>
          </w:tcPr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Sprinten: loop zo snel mogelijk de afstand. Herhaal dit 5x. Wat is jou</w:t>
            </w:r>
            <w:r w:rsidR="00F615A8">
              <w:rPr>
                <w:sz w:val="21"/>
              </w:rPr>
              <w:t>w</w:t>
            </w:r>
            <w:r>
              <w:rPr>
                <w:sz w:val="21"/>
              </w:rPr>
              <w:t xml:space="preserve"> beste tijd???</w:t>
            </w: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 60m</w:t>
            </w: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 80m</w:t>
            </w: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 100m</w:t>
            </w:r>
          </w:p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0" w:type="dxa"/>
          </w:tcPr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Lopen: Lantaarnpaallopen. Loop in een straat en stop even bij een paal en tel die. Hoeveel kan je er passeren in volgende tijd:</w:t>
            </w: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8min lopen</w:t>
            </w: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graad: 10min lopen</w:t>
            </w:r>
          </w:p>
          <w:p w:rsidR="00885D97" w:rsidRPr="007A79B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3</w:t>
            </w:r>
            <w:r w:rsidRPr="00885D97">
              <w:rPr>
                <w:sz w:val="21"/>
                <w:vertAlign w:val="superscript"/>
              </w:rPr>
              <w:t>e</w:t>
            </w:r>
            <w:r>
              <w:rPr>
                <w:sz w:val="21"/>
              </w:rPr>
              <w:t xml:space="preserve"> gaad:12min lopen</w:t>
            </w:r>
          </w:p>
        </w:tc>
        <w:tc>
          <w:tcPr>
            <w:tcW w:w="2051" w:type="dxa"/>
          </w:tcPr>
          <w:p w:rsidR="00885D97" w:rsidRDefault="00983CC9" w:rsidP="00885D97">
            <w:pPr>
              <w:rPr>
                <w:sz w:val="21"/>
              </w:rPr>
            </w:pPr>
            <w:r>
              <w:rPr>
                <w:sz w:val="21"/>
              </w:rPr>
              <w:t>Springen: Schaarsprong, spring over een koord, kussen, wc rollen op elkaar. Techniek aangeleerd zoals in de sportles.</w:t>
            </w:r>
          </w:p>
          <w:p w:rsidR="00983CC9" w:rsidRPr="007A79B7" w:rsidRDefault="00983CC9" w:rsidP="00885D97">
            <w:pPr>
              <w:rPr>
                <w:sz w:val="21"/>
              </w:rPr>
            </w:pPr>
            <w:r w:rsidRPr="00983CC9">
              <w:rPr>
                <w:noProof/>
                <w:sz w:val="21"/>
                <w:lang w:eastAsia="nl-BE"/>
              </w:rPr>
              <w:drawing>
                <wp:inline distT="0" distB="0" distL="0" distR="0">
                  <wp:extent cx="1457325" cy="1162050"/>
                  <wp:effectExtent l="0" t="0" r="952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 xml:space="preserve">Oefening </w:t>
            </w:r>
            <w:proofErr w:type="spellStart"/>
            <w:r>
              <w:rPr>
                <w:sz w:val="21"/>
              </w:rPr>
              <w:t>mountain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climber</w:t>
            </w:r>
            <w:proofErr w:type="spellEnd"/>
            <w:r>
              <w:rPr>
                <w:sz w:val="21"/>
              </w:rPr>
              <w:t>: 25 – 50x</w:t>
            </w:r>
          </w:p>
          <w:p w:rsidR="00885D97" w:rsidRDefault="00885D97" w:rsidP="00885D97">
            <w:pPr>
              <w:rPr>
                <w:sz w:val="21"/>
              </w:rPr>
            </w:pPr>
          </w:p>
          <w:p w:rsidR="00885D9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 xml:space="preserve">Sta in pomphouding en wissel telkens af van been. Probeer dit snel te doen. </w:t>
            </w:r>
          </w:p>
          <w:p w:rsidR="00885D97" w:rsidRDefault="00885D97" w:rsidP="00885D97">
            <w:pPr>
              <w:rPr>
                <w:sz w:val="21"/>
              </w:rPr>
            </w:pPr>
          </w:p>
          <w:p w:rsidR="00885D97" w:rsidRDefault="00885D97" w:rsidP="00885D97">
            <w:pPr>
              <w:rPr>
                <w:sz w:val="21"/>
              </w:rPr>
            </w:pPr>
            <w:r w:rsidRPr="00885D97">
              <w:rPr>
                <w:noProof/>
                <w:sz w:val="21"/>
                <w:lang w:eastAsia="nl-BE"/>
              </w:rPr>
              <w:drawing>
                <wp:inline distT="0" distB="0" distL="0" distR="0" wp14:anchorId="6C9DDD74" wp14:editId="7F45A0B3">
                  <wp:extent cx="1009650" cy="7239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D97" w:rsidRPr="007A79B7" w:rsidRDefault="00885D97" w:rsidP="00885D97">
            <w:pPr>
              <w:rPr>
                <w:sz w:val="21"/>
              </w:rPr>
            </w:pPr>
          </w:p>
        </w:tc>
      </w:tr>
      <w:tr w:rsidR="00885D97" w:rsidTr="00983CC9">
        <w:trPr>
          <w:trHeight w:val="690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MIDDAGPAUZE</w:t>
            </w: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286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885D97" w:rsidRPr="007A79B7" w:rsidRDefault="00885D97" w:rsidP="00885D97">
            <w:pPr>
              <w:rPr>
                <w:sz w:val="21"/>
              </w:rPr>
            </w:pPr>
          </w:p>
        </w:tc>
      </w:tr>
      <w:tr w:rsidR="00885D97" w:rsidTr="00983CC9">
        <w:trPr>
          <w:trHeight w:val="2099"/>
        </w:trPr>
        <w:tc>
          <w:tcPr>
            <w:tcW w:w="2193" w:type="dxa"/>
          </w:tcPr>
          <w:p w:rsidR="00885D97" w:rsidRPr="009F2623" w:rsidRDefault="00885D97" w:rsidP="00885D97">
            <w:pPr>
              <w:rPr>
                <w:rFonts w:ascii="Bradley Hand ITC" w:hAnsi="Bradley Hand ITC"/>
                <w:b/>
                <w:u w:val="single"/>
              </w:rPr>
            </w:pPr>
            <w:r w:rsidRPr="009F2623">
              <w:rPr>
                <w:rFonts w:ascii="Bradley Hand ITC" w:hAnsi="Bradley Hand ITC"/>
                <w:b/>
                <w:u w:val="single"/>
              </w:rPr>
              <w:t>NAMIDDAG</w:t>
            </w:r>
          </w:p>
        </w:tc>
        <w:tc>
          <w:tcPr>
            <w:tcW w:w="2050" w:type="dxa"/>
          </w:tcPr>
          <w:p w:rsidR="00885D97" w:rsidRPr="007A79B7" w:rsidRDefault="00885D97" w:rsidP="00885D97">
            <w:pPr>
              <w:rPr>
                <w:sz w:val="21"/>
              </w:rPr>
            </w:pPr>
            <w:r w:rsidRPr="007A79B7">
              <w:rPr>
                <w:sz w:val="21"/>
              </w:rPr>
              <w:t>VRIJE INVULLING</w:t>
            </w:r>
          </w:p>
        </w:tc>
        <w:tc>
          <w:tcPr>
            <w:tcW w:w="2286" w:type="dxa"/>
          </w:tcPr>
          <w:p w:rsidR="00885D97" w:rsidRDefault="00885D97" w:rsidP="00885D97">
            <w:pPr>
              <w:rPr>
                <w:sz w:val="21"/>
              </w:rPr>
            </w:pPr>
          </w:p>
          <w:p w:rsidR="00885D97" w:rsidRDefault="00983CC9" w:rsidP="00885D97">
            <w:pPr>
              <w:rPr>
                <w:sz w:val="21"/>
              </w:rPr>
            </w:pPr>
            <w:r>
              <w:rPr>
                <w:sz w:val="21"/>
              </w:rPr>
              <w:t>Gooien: wc rol gooien, hoe ver kan jij? Gebruik de juiste techniek. Zie hieronder</w:t>
            </w:r>
          </w:p>
          <w:p w:rsidR="00885D97" w:rsidRDefault="00885D97" w:rsidP="00885D97">
            <w:pPr>
              <w:rPr>
                <w:sz w:val="21"/>
              </w:rPr>
            </w:pPr>
          </w:p>
          <w:p w:rsidR="00885D97" w:rsidRPr="00885D97" w:rsidRDefault="00885D97" w:rsidP="00885D97">
            <w:pPr>
              <w:rPr>
                <w:sz w:val="21"/>
              </w:rPr>
            </w:pPr>
            <w:r w:rsidRPr="00885D97">
              <w:rPr>
                <w:noProof/>
                <w:sz w:val="21"/>
                <w:lang w:eastAsia="nl-BE"/>
              </w:rPr>
              <w:drawing>
                <wp:inline distT="0" distB="0" distL="0" distR="0" wp14:anchorId="2D32F315" wp14:editId="16A43071">
                  <wp:extent cx="1304925" cy="800100"/>
                  <wp:effectExtent l="0" t="0" r="952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</w:tcPr>
          <w:p w:rsidR="00885D97" w:rsidRDefault="00885D97" w:rsidP="00885D97">
            <w:pPr>
              <w:rPr>
                <w:sz w:val="21"/>
              </w:rPr>
            </w:pPr>
          </w:p>
          <w:p w:rsidR="00983CC9" w:rsidRDefault="00983CC9" w:rsidP="00885D97">
            <w:pPr>
              <w:rPr>
                <w:sz w:val="21"/>
              </w:rPr>
            </w:pPr>
            <w:r w:rsidRPr="00983CC9">
              <w:rPr>
                <w:noProof/>
                <w:sz w:val="21"/>
                <w:lang w:eastAsia="nl-BE"/>
              </w:rPr>
              <w:drawing>
                <wp:inline distT="0" distB="0" distL="0" distR="0">
                  <wp:extent cx="885825" cy="7239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C9" w:rsidRDefault="00983CC9" w:rsidP="00885D97">
            <w:pPr>
              <w:rPr>
                <w:sz w:val="21"/>
              </w:rPr>
            </w:pPr>
            <w:r>
              <w:rPr>
                <w:sz w:val="21"/>
              </w:rPr>
              <w:t>Stabilisatieoefening:</w:t>
            </w:r>
          </w:p>
          <w:p w:rsidR="00983CC9" w:rsidRDefault="00983CC9" w:rsidP="00885D97">
            <w:pPr>
              <w:rPr>
                <w:sz w:val="21"/>
              </w:rPr>
            </w:pPr>
            <w:r>
              <w:rPr>
                <w:sz w:val="21"/>
              </w:rPr>
              <w:t>Hou deze oefening aantal sec vol;</w:t>
            </w:r>
          </w:p>
          <w:p w:rsidR="00983CC9" w:rsidRPr="00983CC9" w:rsidRDefault="00983CC9" w:rsidP="00885D97">
            <w:pPr>
              <w:rPr>
                <w:sz w:val="21"/>
                <w:lang w:val="en-US"/>
              </w:rPr>
            </w:pPr>
            <w:r w:rsidRPr="00983CC9">
              <w:rPr>
                <w:sz w:val="21"/>
                <w:lang w:val="en-US"/>
              </w:rPr>
              <w:t>1</w:t>
            </w:r>
            <w:r w:rsidRPr="00983CC9">
              <w:rPr>
                <w:sz w:val="21"/>
                <w:vertAlign w:val="superscript"/>
                <w:lang w:val="en-US"/>
              </w:rPr>
              <w:t>e</w:t>
            </w:r>
            <w:r w:rsidRPr="00983CC9">
              <w:rPr>
                <w:sz w:val="21"/>
                <w:lang w:val="en-US"/>
              </w:rPr>
              <w:t xml:space="preserve"> gr: 3x20sec, 2</w:t>
            </w:r>
            <w:r w:rsidRPr="00983CC9">
              <w:rPr>
                <w:sz w:val="21"/>
                <w:vertAlign w:val="superscript"/>
                <w:lang w:val="en-US"/>
              </w:rPr>
              <w:t>e</w:t>
            </w:r>
            <w:r w:rsidRPr="00983CC9">
              <w:rPr>
                <w:sz w:val="21"/>
                <w:lang w:val="en-US"/>
              </w:rPr>
              <w:t xml:space="preserve"> gr: 3x30sec, 3</w:t>
            </w:r>
            <w:r w:rsidRPr="00983CC9">
              <w:rPr>
                <w:sz w:val="21"/>
                <w:vertAlign w:val="superscript"/>
                <w:lang w:val="en-US"/>
              </w:rPr>
              <w:t>e</w:t>
            </w:r>
            <w:r w:rsidRPr="00983CC9">
              <w:rPr>
                <w:sz w:val="21"/>
                <w:lang w:val="en-US"/>
              </w:rPr>
              <w:t xml:space="preserve"> gr: 3x40sec</w:t>
            </w:r>
          </w:p>
        </w:tc>
        <w:tc>
          <w:tcPr>
            <w:tcW w:w="2051" w:type="dxa"/>
          </w:tcPr>
          <w:p w:rsidR="00885D97" w:rsidRPr="00983CC9" w:rsidRDefault="00885D97" w:rsidP="00885D97">
            <w:pPr>
              <w:rPr>
                <w:sz w:val="21"/>
                <w:lang w:val="en-US"/>
              </w:rPr>
            </w:pPr>
          </w:p>
          <w:p w:rsidR="00885D97" w:rsidRPr="007A79B7" w:rsidRDefault="00885D97" w:rsidP="00885D97">
            <w:pPr>
              <w:rPr>
                <w:sz w:val="21"/>
              </w:rPr>
            </w:pPr>
            <w:r>
              <w:rPr>
                <w:sz w:val="21"/>
              </w:rPr>
              <w:t>Verspringen: Spring uit stand zo ver mogelijk. Gebruik koordjes/stokjes om aan te duiden. En meet je afstand af. Herhaal 10x!!!</w:t>
            </w:r>
          </w:p>
          <w:p w:rsidR="00885D97" w:rsidRPr="007A79B7" w:rsidRDefault="00885D97" w:rsidP="00885D97">
            <w:pPr>
              <w:rPr>
                <w:sz w:val="21"/>
              </w:rPr>
            </w:pPr>
          </w:p>
          <w:p w:rsidR="00885D97" w:rsidRPr="007A79B7" w:rsidRDefault="00885D97" w:rsidP="00885D97">
            <w:pPr>
              <w:rPr>
                <w:sz w:val="21"/>
              </w:rPr>
            </w:pPr>
          </w:p>
          <w:p w:rsidR="00885D97" w:rsidRPr="007A79B7" w:rsidRDefault="00885D97" w:rsidP="00885D97">
            <w:pPr>
              <w:rPr>
                <w:sz w:val="21"/>
              </w:rPr>
            </w:pPr>
          </w:p>
        </w:tc>
        <w:tc>
          <w:tcPr>
            <w:tcW w:w="2051" w:type="dxa"/>
          </w:tcPr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Huisnummer – dobbelspel</w:t>
            </w:r>
          </w:p>
          <w:p w:rsidR="00983CC9" w:rsidRPr="00983CC9" w:rsidRDefault="00F615A8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sz w:val="16"/>
                <w:szCs w:val="16"/>
              </w:rPr>
              <w:t>-</w:t>
            </w:r>
            <w:r w:rsidR="00983CC9" w:rsidRPr="00983CC9">
              <w:rPr>
                <w:rFonts w:ascii="Wingdings-Regular" w:hAnsi="Wingdings-Regular" w:cs="Wingdings-Regular"/>
                <w:sz w:val="16"/>
                <w:szCs w:val="16"/>
              </w:rPr>
              <w:t xml:space="preserve"> </w:t>
            </w:r>
            <w:r w:rsidR="00983CC9" w:rsidRPr="00983CC9">
              <w:rPr>
                <w:rFonts w:ascii="Calibri" w:hAnsi="Calibri" w:cs="Calibri"/>
                <w:sz w:val="16"/>
                <w:szCs w:val="16"/>
              </w:rPr>
              <w:t>neem 2</w:t>
            </w:r>
          </w:p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dobbelstenen en gooi</w:t>
            </w:r>
          </w:p>
          <w:p w:rsidR="00983CC9" w:rsidRPr="00983CC9" w:rsidRDefault="00F615A8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sz w:val="16"/>
                <w:szCs w:val="16"/>
              </w:rPr>
              <w:t xml:space="preserve">- </w:t>
            </w:r>
            <w:r w:rsidR="00983CC9" w:rsidRPr="00983CC9">
              <w:rPr>
                <w:rFonts w:ascii="Calibri" w:hAnsi="Calibri" w:cs="Calibri"/>
                <w:sz w:val="16"/>
                <w:szCs w:val="16"/>
              </w:rPr>
              <w:t>leg de 2 nummers</w:t>
            </w:r>
          </w:p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naast elkaar</w:t>
            </w:r>
          </w:p>
          <w:p w:rsidR="00983CC9" w:rsidRPr="00983CC9" w:rsidRDefault="00F615A8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sz w:val="16"/>
                <w:szCs w:val="16"/>
              </w:rPr>
              <w:t>-</w:t>
            </w:r>
            <w:r w:rsidR="00983CC9" w:rsidRPr="00983CC9">
              <w:rPr>
                <w:rFonts w:ascii="Wingdings-Regular" w:hAnsi="Wingdings-Regular" w:cs="Wingdings-Regular"/>
                <w:sz w:val="16"/>
                <w:szCs w:val="16"/>
              </w:rPr>
              <w:t xml:space="preserve"> </w:t>
            </w:r>
            <w:r w:rsidR="00983CC9" w:rsidRPr="00983CC9">
              <w:rPr>
                <w:rFonts w:ascii="Calibri" w:hAnsi="Calibri" w:cs="Calibri"/>
                <w:sz w:val="16"/>
                <w:szCs w:val="16"/>
              </w:rPr>
              <w:t>loop in je</w:t>
            </w:r>
          </w:p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straat/dorp tot je dit</w:t>
            </w:r>
          </w:p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nummer tegenkomt.</w:t>
            </w:r>
          </w:p>
          <w:p w:rsidR="00983CC9" w:rsidRPr="00983CC9" w:rsidRDefault="00F615A8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Wingdings-Regular" w:hAnsi="Wingdings-Regular" w:cs="Wingdings-Regular"/>
                <w:sz w:val="16"/>
                <w:szCs w:val="16"/>
              </w:rPr>
              <w:t>-</w:t>
            </w:r>
            <w:r w:rsidR="00983CC9" w:rsidRPr="00983CC9">
              <w:rPr>
                <w:rFonts w:ascii="Calibri" w:hAnsi="Calibri" w:cs="Calibri"/>
                <w:sz w:val="16"/>
                <w:szCs w:val="16"/>
              </w:rPr>
              <w:t>loop ook terug tot</w:t>
            </w:r>
          </w:p>
          <w:p w:rsidR="00983CC9" w:rsidRPr="00983CC9" w:rsidRDefault="00983CC9" w:rsidP="00983C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>thuis</w:t>
            </w:r>
          </w:p>
          <w:p w:rsidR="00885D97" w:rsidRPr="00983CC9" w:rsidRDefault="00983CC9" w:rsidP="00983CC9">
            <w:pPr>
              <w:rPr>
                <w:sz w:val="21"/>
              </w:rPr>
            </w:pPr>
            <w:r w:rsidRPr="00983CC9">
              <w:rPr>
                <w:rFonts w:ascii="Calibri" w:hAnsi="Calibri" w:cs="Calibri"/>
                <w:sz w:val="16"/>
                <w:szCs w:val="16"/>
              </w:rPr>
              <w:t xml:space="preserve">Herhaal 1, 2 of 3 keer.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Zorg voor je veiligheid!!!</w:t>
            </w:r>
          </w:p>
        </w:tc>
      </w:tr>
    </w:tbl>
    <w:p w:rsidR="00885D97" w:rsidRPr="00885D97" w:rsidRDefault="00885D97" w:rsidP="00885D97">
      <w:pPr>
        <w:tabs>
          <w:tab w:val="left" w:pos="5014"/>
        </w:tabs>
        <w:rPr>
          <w:rFonts w:ascii="Bradley Hand ITC" w:hAnsi="Bradley Hand ITC" w:cs="Ayuthaya"/>
          <w:b/>
          <w:sz w:val="44"/>
        </w:rPr>
      </w:pPr>
      <w:r>
        <w:rPr>
          <w:rFonts w:ascii="Bradley Hand ITC" w:hAnsi="Bradley Hand ITC" w:cs="Ayuthaya"/>
          <w:b/>
          <w:sz w:val="44"/>
        </w:rPr>
        <w:t xml:space="preserve">         </w:t>
      </w: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tabs>
          <w:tab w:val="left" w:pos="1110"/>
        </w:tabs>
        <w:rPr>
          <w:rFonts w:ascii="Bradley Hand ITC" w:hAnsi="Bradley Hand ITC" w:cs="Ayuthaya"/>
          <w:sz w:val="28"/>
        </w:rPr>
      </w:pPr>
      <w:r>
        <w:rPr>
          <w:rFonts w:ascii="Bradley Hand ITC" w:hAnsi="Bradley Hand ITC" w:cs="Ayuthaya"/>
          <w:sz w:val="28"/>
        </w:rPr>
        <w:tab/>
      </w: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b/>
          <w:sz w:val="22"/>
        </w:rPr>
      </w:pPr>
      <w:r>
        <w:rPr>
          <w:rFonts w:ascii="Bradley Hand ITC" w:hAnsi="Bradley Hand ITC" w:cs="Ayuthaya"/>
          <w:b/>
          <w:noProof/>
          <w:sz w:val="4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303E1" wp14:editId="77288D73">
                <wp:simplePos x="0" y="0"/>
                <wp:positionH relativeFrom="column">
                  <wp:posOffset>5027295</wp:posOffset>
                </wp:positionH>
                <wp:positionV relativeFrom="paragraph">
                  <wp:posOffset>983804</wp:posOffset>
                </wp:positionV>
                <wp:extent cx="1469571" cy="489857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1" cy="48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D97" w:rsidRPr="005F05C8" w:rsidRDefault="00885D97" w:rsidP="00885D97">
                            <w:pPr>
                              <w:rPr>
                                <w:i/>
                                <w:sz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33303E1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395.85pt;margin-top:77.45pt;width:115.7pt;height:38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" filled="f" stroked="f" strokeweight=".5pt">
                <v:textbox>
                  <w:txbxContent>
                    <w:p w:rsidR="00885D97" w:rsidRPr="005F05C8" w:rsidRDefault="00885D97" w:rsidP="00885D97">
                      <w:pPr>
                        <w:rPr>
                          <w:i/>
                          <w:sz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yuthaya"/>
          <w:b/>
          <w:sz w:val="44"/>
        </w:rPr>
        <w:tab/>
        <w:t xml:space="preserve">       </w:t>
      </w:r>
      <w:r>
        <w:rPr>
          <w:rFonts w:ascii="Bradley Hand ITC" w:hAnsi="Bradley Hand ITC" w:cs="Ayuthaya"/>
          <w:b/>
          <w:sz w:val="44"/>
        </w:rPr>
        <w:tab/>
      </w:r>
      <w:r>
        <w:rPr>
          <w:rFonts w:ascii="Bradley Hand ITC" w:hAnsi="Bradley Hand ITC" w:cs="Ayuthaya"/>
          <w:b/>
          <w:sz w:val="44"/>
        </w:rPr>
        <w:tab/>
      </w:r>
      <w:r>
        <w:rPr>
          <w:rFonts w:ascii="Bradley Hand ITC" w:hAnsi="Bradley Hand ITC" w:cs="Ayuthaya"/>
          <w:b/>
          <w:sz w:val="44"/>
        </w:rPr>
        <w:br/>
      </w:r>
    </w:p>
    <w:p w:rsidR="00885D97" w:rsidRDefault="00885D97" w:rsidP="00885D97">
      <w:pPr>
        <w:rPr>
          <w:b/>
          <w:sz w:val="22"/>
        </w:rPr>
      </w:pPr>
    </w:p>
    <w:p w:rsidR="00885D97" w:rsidRDefault="00885D97" w:rsidP="00885D97">
      <w:pPr>
        <w:rPr>
          <w:b/>
          <w:sz w:val="22"/>
        </w:rPr>
      </w:pPr>
    </w:p>
    <w:p w:rsidR="00885D97" w:rsidRDefault="00885D97" w:rsidP="00885D97">
      <w:pPr>
        <w:rPr>
          <w:b/>
          <w:sz w:val="22"/>
        </w:rPr>
      </w:pPr>
    </w:p>
    <w:p w:rsidR="00885D97" w:rsidRDefault="00885D97" w:rsidP="00885D97">
      <w:pPr>
        <w:rPr>
          <w:b/>
          <w:sz w:val="22"/>
        </w:rPr>
      </w:pPr>
    </w:p>
    <w:p w:rsidR="00983CC9" w:rsidRDefault="00983CC9" w:rsidP="00885D97">
      <w:pPr>
        <w:ind w:left="720" w:firstLine="720"/>
        <w:rPr>
          <w:b/>
          <w:sz w:val="22"/>
        </w:rPr>
      </w:pPr>
    </w:p>
    <w:p w:rsidR="00983CC9" w:rsidRDefault="00983CC9" w:rsidP="00885D97">
      <w:pPr>
        <w:ind w:left="720" w:firstLine="720"/>
        <w:rPr>
          <w:b/>
          <w:sz w:val="22"/>
        </w:rPr>
      </w:pPr>
    </w:p>
    <w:p w:rsidR="00885D97" w:rsidRPr="005707C3" w:rsidRDefault="005707C3" w:rsidP="00885D97">
      <w:pPr>
        <w:ind w:left="720" w:firstLine="720"/>
        <w:rPr>
          <w:rFonts w:ascii="Times New Roman" w:eastAsia="Times New Roman" w:hAnsi="Times New Roman" w:cs="Times New Roman"/>
          <w:i/>
          <w:sz w:val="21"/>
          <w:lang w:eastAsia="nl-NL"/>
        </w:rPr>
      </w:pPr>
      <w:r>
        <w:rPr>
          <w:b/>
          <w:sz w:val="22"/>
        </w:rPr>
        <w:t>Spreuk van de week:</w:t>
      </w:r>
      <w:r w:rsidRPr="005707C3">
        <w:rPr>
          <w:b/>
          <w:i/>
          <w:sz w:val="22"/>
        </w:rPr>
        <w:t>” Je kunt de golven niet tegenhouden maar er wel op leren surfen”</w:t>
      </w: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Default="00885D97" w:rsidP="00885D97">
      <w:pPr>
        <w:rPr>
          <w:rFonts w:ascii="Bradley Hand ITC" w:hAnsi="Bradley Hand ITC" w:cs="Ayuthaya"/>
          <w:sz w:val="28"/>
        </w:rPr>
      </w:pPr>
    </w:p>
    <w:p w:rsidR="00885D97" w:rsidRPr="009F1D87" w:rsidRDefault="00885D97" w:rsidP="00885D97">
      <w:pPr>
        <w:rPr>
          <w:rFonts w:ascii="Bradley Hand ITC" w:hAnsi="Bradley Hand ITC" w:cs="Ayuthaya"/>
          <w:sz w:val="28"/>
        </w:rPr>
      </w:pPr>
    </w:p>
    <w:p w:rsidR="0008652C" w:rsidRDefault="0008652C"/>
    <w:sectPr w:rsidR="0008652C" w:rsidSect="007A79B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7"/>
    <w:rsid w:val="0008652C"/>
    <w:rsid w:val="005707C3"/>
    <w:rsid w:val="00885D97"/>
    <w:rsid w:val="00983CC9"/>
    <w:rsid w:val="00B33BE5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C7C0-DED9-4E4A-BB55-E080533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D97"/>
    <w:pPr>
      <w:spacing w:after="0" w:line="240" w:lineRule="auto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5D97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Directeur</cp:lastModifiedBy>
  <cp:revision>3</cp:revision>
  <dcterms:created xsi:type="dcterms:W3CDTF">2020-05-01T12:27:00Z</dcterms:created>
  <dcterms:modified xsi:type="dcterms:W3CDTF">2020-05-01T12:29:00Z</dcterms:modified>
</cp:coreProperties>
</file>